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ECC154" w14:textId="4B9974DA" w:rsidR="00D408E8" w:rsidRPr="00280533" w:rsidRDefault="00D408E8" w:rsidP="00D408E8">
      <w:pPr>
        <w:widowControl w:val="0"/>
        <w:numPr>
          <w:ilvl w:val="0"/>
          <w:numId w:val="1"/>
        </w:numPr>
        <w:tabs>
          <w:tab w:val="left" w:pos="6700"/>
        </w:tabs>
        <w:ind w:right="160"/>
        <w:rPr>
          <w:rFonts w:ascii="Arial" w:eastAsia="Arial" w:hAnsi="Arial" w:cs="Arial"/>
        </w:rPr>
      </w:pPr>
      <w:r w:rsidRPr="00280533">
        <w:rPr>
          <w:rFonts w:ascii="Arial" w:eastAsia="Arial" w:hAnsi="Arial" w:cs="Arial"/>
        </w:rPr>
        <w:t xml:space="preserve">You will educate an advanced professional nurse or colleague about the pathophysiology associated with one of the following five diseases listed on the </w:t>
      </w:r>
      <w:hyperlink r:id="rId5" w:history="1">
        <w:r w:rsidRPr="00280533">
          <w:rPr>
            <w:rStyle w:val="Hyperlink"/>
            <w:rFonts w:ascii="Arial" w:eastAsia="Arial" w:hAnsi="Arial" w:cs="Arial"/>
          </w:rPr>
          <w:t>CDC’s top 10 causes of death in the United States</w:t>
        </w:r>
      </w:hyperlink>
      <w:r w:rsidRPr="00280533">
        <w:rPr>
          <w:rFonts w:ascii="Arial" w:eastAsia="Arial" w:hAnsi="Arial" w:cs="Arial"/>
        </w:rPr>
        <w:t>:</w:t>
      </w:r>
      <w:r>
        <w:rPr>
          <w:rFonts w:ascii="Arial" w:eastAsia="Arial" w:hAnsi="Arial" w:cs="Arial"/>
        </w:rPr>
        <w:t xml:space="preserve"> </w:t>
      </w:r>
      <w:r w:rsidRPr="00280533">
        <w:rPr>
          <w:rFonts w:ascii="Arial" w:eastAsia="Arial" w:hAnsi="Arial" w:cs="Arial"/>
        </w:rPr>
        <w:t xml:space="preserve">Alzheimer disease, cancer, chronic lower respiratory infections, nephritis, and </w:t>
      </w:r>
      <w:proofErr w:type="gramStart"/>
      <w:r w:rsidRPr="00280533">
        <w:rPr>
          <w:rFonts w:ascii="Arial" w:eastAsia="Arial" w:hAnsi="Arial" w:cs="Arial"/>
        </w:rPr>
        <w:t xml:space="preserve">suicide </w:t>
      </w:r>
      <w:r>
        <w:rPr>
          <w:rFonts w:ascii="Arial" w:eastAsia="Arial" w:hAnsi="Arial" w:cs="Arial"/>
        </w:rPr>
        <w:t>:</w:t>
      </w:r>
      <w:proofErr w:type="gramEnd"/>
    </w:p>
    <w:p w14:paraId="1188A9D0" w14:textId="70BFDC02" w:rsidR="00D408E8" w:rsidRPr="00D408E8" w:rsidRDefault="0082282A" w:rsidP="0082282A">
      <w:pPr>
        <w:pStyle w:val="ListParagraph"/>
        <w:numPr>
          <w:ilvl w:val="0"/>
          <w:numId w:val="3"/>
        </w:numPr>
        <w:rPr>
          <w:rFonts w:ascii="Arial" w:hAnsi="Arial" w:cs="Arial"/>
          <w:color w:val="333333"/>
          <w:sz w:val="21"/>
          <w:szCs w:val="21"/>
          <w:shd w:val="clear" w:color="auto" w:fill="FFFFFF"/>
        </w:rPr>
      </w:pPr>
      <w:r w:rsidRPr="00D408E8">
        <w:rPr>
          <w:rFonts w:ascii="Arial" w:hAnsi="Arial" w:cs="Arial"/>
          <w:color w:val="333333"/>
          <w:sz w:val="21"/>
          <w:szCs w:val="21"/>
          <w:shd w:val="clear" w:color="auto" w:fill="FFFFFF"/>
        </w:rPr>
        <w:t>one-page pathophysiology syntheses for Alzheimer disease, cancer, chronic lower respiratory infections, nephritis, and suicide</w:t>
      </w:r>
    </w:p>
    <w:p w14:paraId="7DA5669A" w14:textId="6E42E7CB" w:rsidR="00D408E8" w:rsidRDefault="00D408E8" w:rsidP="0082282A">
      <w:pPr>
        <w:pStyle w:val="ListParagraph"/>
        <w:numPr>
          <w:ilvl w:val="0"/>
          <w:numId w:val="3"/>
        </w:numPr>
      </w:pPr>
      <w:r w:rsidRPr="00D408E8">
        <w:rPr>
          <w:rFonts w:ascii="Arial" w:hAnsi="Arial" w:cs="Arial"/>
          <w:color w:val="333333"/>
          <w:sz w:val="21"/>
          <w:szCs w:val="21"/>
          <w:shd w:val="clear" w:color="auto" w:fill="FFFFFF"/>
        </w:rPr>
        <w:t xml:space="preserve">synthesis improvement plan for </w:t>
      </w:r>
      <w:r w:rsidRPr="0082282A">
        <w:rPr>
          <w:rFonts w:ascii="Arial" w:hAnsi="Arial" w:cs="Arial"/>
          <w:color w:val="333333"/>
          <w:sz w:val="21"/>
          <w:szCs w:val="21"/>
          <w:shd w:val="clear" w:color="auto" w:fill="FFFFFF"/>
        </w:rPr>
        <w:t>pathophysiology syntheses</w:t>
      </w:r>
      <w:r w:rsidR="0082282A">
        <w:rPr>
          <w:rFonts w:ascii="Arial" w:hAnsi="Arial" w:cs="Arial"/>
          <w:color w:val="333333"/>
          <w:sz w:val="21"/>
          <w:szCs w:val="21"/>
          <w:shd w:val="clear" w:color="auto" w:fill="FFFFFF"/>
        </w:rPr>
        <w:t xml:space="preserve"> </w:t>
      </w:r>
      <w:proofErr w:type="gramStart"/>
      <w:r w:rsidR="0082282A">
        <w:rPr>
          <w:rFonts w:ascii="Arial" w:hAnsi="Arial" w:cs="Arial"/>
          <w:color w:val="333333"/>
          <w:sz w:val="21"/>
          <w:szCs w:val="21"/>
          <w:shd w:val="clear" w:color="auto" w:fill="FFFFFF"/>
        </w:rPr>
        <w:t>( how</w:t>
      </w:r>
      <w:proofErr w:type="gramEnd"/>
      <w:r w:rsidR="0082282A">
        <w:rPr>
          <w:rFonts w:ascii="Arial" w:hAnsi="Arial" w:cs="Arial"/>
          <w:color w:val="333333"/>
          <w:sz w:val="21"/>
          <w:szCs w:val="21"/>
          <w:shd w:val="clear" w:color="auto" w:fill="FFFFFF"/>
        </w:rPr>
        <w:t xml:space="preserve"> would you improve your syntheses in a separate paragraph</w:t>
      </w:r>
      <w:r w:rsidR="008D5018">
        <w:rPr>
          <w:rFonts w:ascii="Arial" w:hAnsi="Arial" w:cs="Arial"/>
          <w:color w:val="333333"/>
          <w:sz w:val="21"/>
          <w:szCs w:val="21"/>
          <w:shd w:val="clear" w:color="auto" w:fill="FFFFFF"/>
        </w:rPr>
        <w:t>, not part of one page paper</w:t>
      </w:r>
      <w:r w:rsidR="0082282A">
        <w:rPr>
          <w:rFonts w:ascii="Arial" w:hAnsi="Arial" w:cs="Arial"/>
          <w:color w:val="333333"/>
          <w:sz w:val="21"/>
          <w:szCs w:val="21"/>
          <w:shd w:val="clear" w:color="auto" w:fill="FFFFFF"/>
        </w:rPr>
        <w:t xml:space="preserve">) </w:t>
      </w:r>
    </w:p>
    <w:p w14:paraId="65FC12F0" w14:textId="3064D123" w:rsidR="00985538" w:rsidRDefault="00397BB6"/>
    <w:p w14:paraId="26B80016" w14:textId="7CA9E438" w:rsidR="00D408E8" w:rsidRDefault="00D408E8"/>
    <w:p w14:paraId="03FE7812" w14:textId="77777777" w:rsidR="00D408E8" w:rsidRPr="00460049" w:rsidRDefault="00D408E8" w:rsidP="00D408E8">
      <w:pPr>
        <w:widowControl w:val="0"/>
        <w:numPr>
          <w:ilvl w:val="0"/>
          <w:numId w:val="1"/>
        </w:numPr>
        <w:tabs>
          <w:tab w:val="left" w:pos="6700"/>
        </w:tabs>
        <w:ind w:right="160"/>
        <w:rPr>
          <w:rFonts w:ascii="Arial" w:eastAsia="Arial" w:hAnsi="Arial" w:cs="Arial"/>
        </w:rPr>
      </w:pPr>
      <w:r w:rsidRPr="00460049">
        <w:rPr>
          <w:rFonts w:ascii="Arial" w:eastAsia="Arial" w:hAnsi="Arial" w:cs="Arial"/>
        </w:rPr>
        <w:t xml:space="preserve">You will educate patients or healthcare consumers (adult, geriatric, pediatric) about the pathophysiology and pharmacology associated with one of the following five diseases listed on the </w:t>
      </w:r>
      <w:hyperlink r:id="rId6" w:history="1">
        <w:r w:rsidRPr="00280533">
          <w:rPr>
            <w:rStyle w:val="Hyperlink"/>
            <w:rFonts w:ascii="Arial" w:eastAsia="Arial" w:hAnsi="Arial" w:cs="Arial"/>
          </w:rPr>
          <w:t>CDC’s top 10 causes of death in the United States</w:t>
        </w:r>
      </w:hyperlink>
      <w:r w:rsidRPr="00460049">
        <w:rPr>
          <w:rFonts w:ascii="Arial" w:eastAsia="Arial" w:hAnsi="Arial" w:cs="Arial"/>
        </w:rPr>
        <w:t xml:space="preserve">: heart disease, accidents, diabetes, influenza and pneumonia, and stroke. You should emphasize </w:t>
      </w:r>
      <w:r w:rsidRPr="00460049">
        <w:rPr>
          <w:rFonts w:ascii="Arial" w:eastAsia="Arial" w:hAnsi="Arial" w:cs="Arial"/>
          <w:highlight w:val="white"/>
        </w:rPr>
        <w:t xml:space="preserve">the importance of lifestyle changes in combination with medication treatment. </w:t>
      </w:r>
    </w:p>
    <w:p w14:paraId="1CA53148" w14:textId="237B0BAA" w:rsidR="00D408E8" w:rsidRDefault="00D408E8" w:rsidP="00D408E8">
      <w:pPr>
        <w:pStyle w:val="ListParagraph"/>
      </w:pPr>
    </w:p>
    <w:p w14:paraId="76B1E3C6" w14:textId="02AD99A7" w:rsidR="00D408E8" w:rsidRPr="0082282A" w:rsidRDefault="00D408E8" w:rsidP="00D408E8">
      <w:pPr>
        <w:pStyle w:val="ListParagraph"/>
        <w:numPr>
          <w:ilvl w:val="0"/>
          <w:numId w:val="3"/>
        </w:numPr>
      </w:pPr>
      <w:r w:rsidRPr="00D408E8">
        <w:rPr>
          <w:rFonts w:ascii="Arial" w:hAnsi="Arial" w:cs="Arial"/>
          <w:color w:val="333333"/>
          <w:sz w:val="21"/>
          <w:szCs w:val="21"/>
          <w:shd w:val="clear" w:color="auto" w:fill="FFFFFF"/>
        </w:rPr>
        <w:t>one-page patient or healthcare consumer-focused syntheses of the pathophysiology and pharmacology associated with heart disease, accidents, diabetes, influenza and pneumonia, and stroke</w:t>
      </w:r>
    </w:p>
    <w:p w14:paraId="58EC5390" w14:textId="77777777" w:rsidR="0082282A" w:rsidRDefault="0082282A" w:rsidP="0082282A">
      <w:pPr>
        <w:pStyle w:val="ListParagraph"/>
      </w:pPr>
    </w:p>
    <w:p w14:paraId="5BEF71BD" w14:textId="77777777" w:rsidR="0082282A" w:rsidRDefault="0082282A" w:rsidP="0082282A">
      <w:pPr>
        <w:pStyle w:val="ListParagraph"/>
        <w:numPr>
          <w:ilvl w:val="0"/>
          <w:numId w:val="3"/>
        </w:numPr>
      </w:pPr>
      <w:r w:rsidRPr="00D408E8">
        <w:rPr>
          <w:rFonts w:ascii="Arial" w:hAnsi="Arial" w:cs="Arial"/>
          <w:color w:val="333333"/>
          <w:sz w:val="21"/>
          <w:szCs w:val="21"/>
          <w:shd w:val="clear" w:color="auto" w:fill="FFFFFF"/>
        </w:rPr>
        <w:t>syntheses improvement plans for your patient- or healthcare consumer–focused syntheses</w:t>
      </w:r>
    </w:p>
    <w:p w14:paraId="0BEB389B" w14:textId="77777777" w:rsidR="0082282A" w:rsidRDefault="0082282A" w:rsidP="0082282A">
      <w:pPr>
        <w:pStyle w:val="NormalWeb"/>
        <w:spacing w:before="0" w:beforeAutospacing="0" w:after="0" w:afterAutospacing="0"/>
        <w:textAlignment w:val="baseline"/>
        <w:rPr>
          <w:rFonts w:ascii="Arial" w:hAnsi="Arial" w:cs="Arial"/>
          <w:color w:val="333333"/>
          <w:sz w:val="21"/>
          <w:szCs w:val="21"/>
        </w:rPr>
      </w:pPr>
    </w:p>
    <w:p w14:paraId="427B4988" w14:textId="52361F28" w:rsidR="00D408E8" w:rsidRDefault="00D408E8" w:rsidP="00D408E8"/>
    <w:p w14:paraId="3473B9B7" w14:textId="6B09ED06" w:rsidR="00D408E8" w:rsidRPr="00D408E8" w:rsidRDefault="00D408E8" w:rsidP="00D408E8">
      <w:pPr>
        <w:widowControl w:val="0"/>
        <w:numPr>
          <w:ilvl w:val="0"/>
          <w:numId w:val="1"/>
        </w:numPr>
        <w:tabs>
          <w:tab w:val="left" w:pos="6700"/>
        </w:tabs>
        <w:spacing w:after="200"/>
        <w:ind w:right="160"/>
        <w:rPr>
          <w:rFonts w:ascii="Arial" w:eastAsia="Arial" w:hAnsi="Arial" w:cs="Arial"/>
        </w:rPr>
      </w:pPr>
      <w:r w:rsidRPr="00460049">
        <w:rPr>
          <w:rFonts w:ascii="Arial" w:eastAsia="Arial" w:hAnsi="Arial" w:cs="Arial"/>
        </w:rPr>
        <w:t xml:space="preserve">You will educate an advanced professional nurse or colleague about the pathophysiology and pharmacology treatments relevant to one of the Shadow Health patients of your choosing and develop patient treatment plans for one of the remaining Shadow Health patients assessed in your Advanced </w:t>
      </w:r>
      <w:proofErr w:type="spellStart"/>
      <w:r w:rsidRPr="00460049">
        <w:rPr>
          <w:rFonts w:ascii="Arial" w:eastAsia="Arial" w:hAnsi="Arial" w:cs="Arial"/>
        </w:rPr>
        <w:t>Pathopharmacological</w:t>
      </w:r>
      <w:proofErr w:type="spellEnd"/>
      <w:r w:rsidRPr="00460049">
        <w:rPr>
          <w:rFonts w:ascii="Arial" w:eastAsia="Arial" w:hAnsi="Arial" w:cs="Arial"/>
        </w:rPr>
        <w:t xml:space="preserve"> Foundations course</w:t>
      </w:r>
    </w:p>
    <w:p w14:paraId="01562617" w14:textId="53A417F2" w:rsidR="00D408E8" w:rsidRDefault="00D408E8" w:rsidP="0082282A"/>
    <w:p w14:paraId="43F7808F" w14:textId="2A6181F8" w:rsidR="00D408E8" w:rsidRPr="0082282A" w:rsidRDefault="00D408E8" w:rsidP="00D408E8">
      <w:pPr>
        <w:pStyle w:val="ListParagraph"/>
        <w:numPr>
          <w:ilvl w:val="0"/>
          <w:numId w:val="3"/>
        </w:numPr>
      </w:pPr>
      <w:r w:rsidRPr="00D408E8">
        <w:rPr>
          <w:rFonts w:ascii="Arial" w:hAnsi="Arial" w:cs="Arial"/>
          <w:color w:val="333333"/>
          <w:sz w:val="21"/>
          <w:szCs w:val="21"/>
          <w:shd w:val="clear" w:color="auto" w:fill="FFFFFF"/>
        </w:rPr>
        <w:t>one-page preceptor or colleague-focused syntheses of the pathophysiology and pharmacology for one Shadow Health patients</w:t>
      </w:r>
    </w:p>
    <w:p w14:paraId="79C3DEC2" w14:textId="77777777" w:rsidR="0082282A" w:rsidRDefault="0082282A" w:rsidP="0082282A">
      <w:pPr>
        <w:pStyle w:val="ListParagraph"/>
      </w:pPr>
    </w:p>
    <w:p w14:paraId="59379261" w14:textId="637DEC27" w:rsidR="00D408E8" w:rsidRDefault="00D408E8" w:rsidP="00D408E8">
      <w:pPr>
        <w:pStyle w:val="ListParagraph"/>
      </w:pPr>
    </w:p>
    <w:p w14:paraId="657439D0" w14:textId="5A797C32" w:rsidR="00D408E8" w:rsidRDefault="00D408E8" w:rsidP="00D408E8">
      <w:pPr>
        <w:pStyle w:val="ListParagraph"/>
        <w:numPr>
          <w:ilvl w:val="0"/>
          <w:numId w:val="3"/>
        </w:numPr>
      </w:pPr>
      <w:r w:rsidRPr="00D408E8">
        <w:rPr>
          <w:rFonts w:ascii="Arial" w:hAnsi="Arial" w:cs="Arial"/>
          <w:color w:val="333333"/>
          <w:sz w:val="21"/>
          <w:szCs w:val="21"/>
          <w:shd w:val="clear" w:color="auto" w:fill="FFFFFF"/>
        </w:rPr>
        <w:t>one-page patient- or healthcare consumer–focused treatment plan syntheses of the pathophysiology and pharmacology for one Shadow Health patient</w:t>
      </w:r>
    </w:p>
    <w:p w14:paraId="70D98FF2" w14:textId="77777777" w:rsidR="00D408E8" w:rsidRDefault="00D408E8" w:rsidP="00D408E8">
      <w:pPr>
        <w:pStyle w:val="ListParagraph"/>
      </w:pPr>
    </w:p>
    <w:p w14:paraId="1015FBB0" w14:textId="77777777" w:rsidR="00F6469F" w:rsidRDefault="00F6469F" w:rsidP="00F6469F">
      <w:pPr>
        <w:pStyle w:val="ListParagraph"/>
        <w:numPr>
          <w:ilvl w:val="0"/>
          <w:numId w:val="3"/>
        </w:numPr>
      </w:pPr>
      <w:r w:rsidRPr="00D408E8">
        <w:rPr>
          <w:rFonts w:ascii="Arial" w:hAnsi="Arial" w:cs="Arial"/>
          <w:color w:val="333333"/>
          <w:sz w:val="21"/>
          <w:szCs w:val="21"/>
          <w:shd w:val="clear" w:color="auto" w:fill="FFFFFF"/>
        </w:rPr>
        <w:t>syntheses improvement plans for the preceptor- or colleague-focused syntheses and patient- or healthcare consumer–focused treatment plan syntheses</w:t>
      </w:r>
    </w:p>
    <w:p w14:paraId="3468C8DF" w14:textId="77777777" w:rsidR="00D408E8" w:rsidRDefault="00D408E8"/>
    <w:sectPr w:rsidR="00D408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roman"/>
    <w:pitch w:val="default"/>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3C309B"/>
    <w:multiLevelType w:val="hybridMultilevel"/>
    <w:tmpl w:val="E73A5D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FF0E0A"/>
    <w:multiLevelType w:val="multilevel"/>
    <w:tmpl w:val="75220C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81F1446"/>
    <w:multiLevelType w:val="hybridMultilevel"/>
    <w:tmpl w:val="B486F7D0"/>
    <w:lvl w:ilvl="0" w:tplc="D436D55C">
      <w:start w:val="1"/>
      <w:numFmt w:val="bullet"/>
      <w:lvlText w:val="-"/>
      <w:lvlJc w:val="left"/>
      <w:pPr>
        <w:ind w:left="720" w:hanging="360"/>
      </w:pPr>
      <w:rPr>
        <w:rFonts w:ascii="Arial" w:eastAsia="Times New Roman" w:hAnsi="Arial" w:cs="Arial" w:hint="default"/>
        <w:color w:val="333333"/>
        <w:sz w:val="2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8E8"/>
    <w:rsid w:val="001B023E"/>
    <w:rsid w:val="00397BB6"/>
    <w:rsid w:val="0082282A"/>
    <w:rsid w:val="008D5018"/>
    <w:rsid w:val="00913317"/>
    <w:rsid w:val="00B5549F"/>
    <w:rsid w:val="00D408E8"/>
    <w:rsid w:val="00F646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98B873"/>
  <w15:chartTrackingRefBased/>
  <w15:docId w15:val="{748958BC-3BA8-DF41-B642-CD2F36C70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8E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408E8"/>
    <w:rPr>
      <w:b/>
      <w:bCs/>
    </w:rPr>
  </w:style>
  <w:style w:type="paragraph" w:styleId="ListParagraph">
    <w:name w:val="List Paragraph"/>
    <w:basedOn w:val="Normal"/>
    <w:uiPriority w:val="34"/>
    <w:qFormat/>
    <w:rsid w:val="00D408E8"/>
    <w:pPr>
      <w:ind w:left="720"/>
      <w:contextualSpacing/>
    </w:pPr>
  </w:style>
  <w:style w:type="character" w:styleId="Hyperlink">
    <w:name w:val="Hyperlink"/>
    <w:basedOn w:val="DefaultParagraphFont"/>
    <w:uiPriority w:val="99"/>
    <w:unhideWhenUsed/>
    <w:rsid w:val="00D408E8"/>
    <w:rPr>
      <w:color w:val="0563C1" w:themeColor="hyperlink"/>
      <w:u w:val="single"/>
    </w:rPr>
  </w:style>
  <w:style w:type="paragraph" w:styleId="NormalWeb">
    <w:name w:val="Normal (Web)"/>
    <w:basedOn w:val="Normal"/>
    <w:uiPriority w:val="99"/>
    <w:unhideWhenUsed/>
    <w:rsid w:val="00D408E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dc.gov/nchs/fastats/leading-causes-of-death.htm" TargetMode="External"/><Relationship Id="rId5" Type="http://schemas.openxmlformats.org/officeDocument/2006/relationships/hyperlink" Target="https://www.cdc.gov/nchs/fastats/leading-causes-of-death.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322</Words>
  <Characters>1838</Characters>
  <Application>Microsoft Office Word</Application>
  <DocSecurity>0</DocSecurity>
  <Lines>15</Lines>
  <Paragraphs>4</Paragraphs>
  <ScaleCrop>false</ScaleCrop>
  <Company/>
  <LinksUpToDate>false</LinksUpToDate>
  <CharactersWithSpaces>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anaida davidyan</dc:creator>
  <cp:keywords/>
  <dc:description/>
  <cp:lastModifiedBy>anaida davidyan</cp:lastModifiedBy>
  <cp:revision>2</cp:revision>
  <dcterms:created xsi:type="dcterms:W3CDTF">2021-02-06T17:47:00Z</dcterms:created>
  <dcterms:modified xsi:type="dcterms:W3CDTF">2021-02-06T17:47:00Z</dcterms:modified>
</cp:coreProperties>
</file>